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B8" w:rsidRPr="00F75CCE" w:rsidRDefault="00554A4C" w:rsidP="00C022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Podmínky pro poskytování </w:t>
      </w:r>
      <w:r w:rsidR="00C02234" w:rsidRPr="00F75CCE">
        <w:rPr>
          <w:rFonts w:ascii="Arial" w:hAnsi="Arial" w:cs="Arial"/>
          <w:b/>
          <w:sz w:val="24"/>
          <w:szCs w:val="24"/>
        </w:rPr>
        <w:t>zahradních kompostérů</w:t>
      </w:r>
      <w:r w:rsidR="00F75CCE" w:rsidRPr="00F75CCE">
        <w:rPr>
          <w:rFonts w:ascii="Arial" w:hAnsi="Arial" w:cs="Arial"/>
          <w:b/>
          <w:sz w:val="24"/>
          <w:szCs w:val="24"/>
        </w:rPr>
        <w:t xml:space="preserve"> z projektu</w:t>
      </w:r>
    </w:p>
    <w:p w:rsidR="00F75CCE" w:rsidRPr="00F75CCE" w:rsidRDefault="00F75CCE" w:rsidP="00F75CCE">
      <w:pPr>
        <w:jc w:val="center"/>
        <w:rPr>
          <w:rFonts w:ascii="Arial" w:hAnsi="Arial" w:cs="Arial"/>
          <w:b/>
          <w:sz w:val="24"/>
          <w:szCs w:val="24"/>
        </w:rPr>
      </w:pPr>
      <w:r w:rsidRPr="00F75CCE">
        <w:rPr>
          <w:rFonts w:ascii="Arial" w:hAnsi="Arial" w:cs="Arial"/>
          <w:b/>
          <w:sz w:val="24"/>
          <w:szCs w:val="24"/>
        </w:rPr>
        <w:t>„Pořízení štěpkovače a kompostérů pro město Rychnov u Jablonce nad Nisou“</w:t>
      </w:r>
    </w:p>
    <w:p w:rsidR="00C02234" w:rsidRPr="00C02234" w:rsidRDefault="00C02234">
      <w:pPr>
        <w:rPr>
          <w:rFonts w:ascii="Arial" w:hAnsi="Arial" w:cs="Arial"/>
          <w:sz w:val="24"/>
          <w:szCs w:val="24"/>
        </w:rPr>
      </w:pPr>
    </w:p>
    <w:p w:rsidR="00785300" w:rsidRPr="00785300" w:rsidRDefault="00C02234" w:rsidP="000030EC">
      <w:pPr>
        <w:pStyle w:val="Odstavecseseznamem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785300">
        <w:rPr>
          <w:rFonts w:ascii="Arial" w:hAnsi="Arial" w:cs="Arial"/>
          <w:sz w:val="24"/>
          <w:szCs w:val="24"/>
          <w:u w:val="single"/>
        </w:rPr>
        <w:t>Žadatele</w:t>
      </w:r>
      <w:r w:rsidR="00554A4C" w:rsidRPr="00785300">
        <w:rPr>
          <w:rFonts w:ascii="Arial" w:hAnsi="Arial" w:cs="Arial"/>
          <w:sz w:val="24"/>
          <w:szCs w:val="24"/>
          <w:u w:val="single"/>
        </w:rPr>
        <w:t>m může být</w:t>
      </w:r>
      <w:r w:rsidRPr="00785300">
        <w:rPr>
          <w:rFonts w:ascii="Arial" w:hAnsi="Arial" w:cs="Arial"/>
          <w:sz w:val="24"/>
          <w:szCs w:val="24"/>
          <w:u w:val="single"/>
        </w:rPr>
        <w:t>:</w:t>
      </w:r>
    </w:p>
    <w:p w:rsidR="00785300" w:rsidRPr="00785300" w:rsidRDefault="00554A4C" w:rsidP="00785300">
      <w:pPr>
        <w:pStyle w:val="Odstavecseseznamem"/>
        <w:numPr>
          <w:ilvl w:val="1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je</w:t>
      </w:r>
      <w:r w:rsidR="00C02234"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C02234"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yzická osoba starší 18 let, která je vlastníkem, spoluvlastníkem nebo nájemcem pozemku v obci Rychnov u Jablonce nad Nisou</w:t>
      </w:r>
      <w:r w:rsidR="00C02234" w:rsidRPr="00785300">
        <w:rPr>
          <w:rFonts w:ascii="Arial" w:hAnsi="Arial" w:cs="Arial"/>
          <w:color w:val="000000"/>
          <w:sz w:val="24"/>
          <w:szCs w:val="24"/>
        </w:rPr>
        <w:br/>
      </w:r>
      <w:r w:rsidR="00C02234"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- společenství vlastníků jednotek, bytová družstva apod., která jsou zároveň vlastníkem pozemku v obci Rychnov u Jablonce nad Nisou</w:t>
      </w:r>
    </w:p>
    <w:p w:rsidR="00785300" w:rsidRPr="00785300" w:rsidRDefault="00785300" w:rsidP="00785300">
      <w:pPr>
        <w:pStyle w:val="Odstavecseseznamem"/>
        <w:spacing w:before="240" w:after="240"/>
        <w:ind w:left="1440"/>
        <w:rPr>
          <w:rFonts w:ascii="Arial" w:hAnsi="Arial" w:cs="Arial"/>
          <w:sz w:val="24"/>
          <w:szCs w:val="24"/>
        </w:rPr>
      </w:pPr>
    </w:p>
    <w:p w:rsidR="00C02234" w:rsidRPr="00785300" w:rsidRDefault="00785300" w:rsidP="009F5DEA">
      <w:pPr>
        <w:pStyle w:val="Odstavecseseznamem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Žadatel </w:t>
      </w:r>
      <w:r w:rsidR="00C02234" w:rsidRPr="0078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nesmí mít závazky po splatnosti vůči městu Rychnov u Jablonce nad Nisou</w:t>
      </w:r>
    </w:p>
    <w:p w:rsidR="00C02234" w:rsidRPr="00C02234" w:rsidRDefault="00C02234" w:rsidP="00C02234">
      <w:pPr>
        <w:pStyle w:val="Bezmezer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C02234">
        <w:rPr>
          <w:rFonts w:ascii="Arial" w:hAnsi="Arial" w:cs="Arial"/>
          <w:color w:val="000000"/>
          <w:sz w:val="24"/>
          <w:szCs w:val="24"/>
          <w:shd w:val="clear" w:color="auto" w:fill="FFFFFF"/>
        </w:rPr>
        <w:t>Kompostér může být užíván pouze na katastrálních územích obce Rychnov u Jablonce nad Nisou</w:t>
      </w:r>
    </w:p>
    <w:p w:rsidR="00C02234" w:rsidRPr="00C02234" w:rsidRDefault="00C02234" w:rsidP="00C02234">
      <w:pPr>
        <w:pStyle w:val="Bezmezer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C02234">
        <w:rPr>
          <w:rFonts w:ascii="Arial" w:hAnsi="Arial" w:cs="Arial"/>
          <w:color w:val="000000"/>
          <w:sz w:val="24"/>
          <w:szCs w:val="24"/>
          <w:shd w:val="clear" w:color="auto" w:fill="FFFFFF"/>
        </w:rPr>
        <w:t>Kompostér nesmí být umístěn na veřejně přístupném pozemku.</w:t>
      </w:r>
    </w:p>
    <w:p w:rsidR="00C02234" w:rsidRPr="00C02234" w:rsidRDefault="00C02234" w:rsidP="00C02234">
      <w:pPr>
        <w:pStyle w:val="Bezmezer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C02234">
        <w:rPr>
          <w:rFonts w:ascii="Arial" w:hAnsi="Arial" w:cs="Arial"/>
          <w:color w:val="000000"/>
          <w:sz w:val="24"/>
          <w:szCs w:val="24"/>
          <w:shd w:val="clear" w:color="auto" w:fill="FFFFFF"/>
        </w:rPr>
        <w:t>Pokud bude žadatelem společenství vlastníků bytových jednotek nebo bytové družstvo, bude žádost podána prostřednictvím oprávněného zástupce (předsedy společenství, družstva apod.)</w:t>
      </w:r>
    </w:p>
    <w:p w:rsidR="00C02234" w:rsidRPr="00C02234" w:rsidRDefault="00C02234" w:rsidP="00C02234">
      <w:pPr>
        <w:pStyle w:val="Bezmezer"/>
        <w:numPr>
          <w:ilvl w:val="0"/>
          <w:numId w:val="4"/>
        </w:numPr>
        <w:spacing w:before="240" w:after="240"/>
        <w:rPr>
          <w:rFonts w:ascii="Arial" w:hAnsi="Arial" w:cs="Arial"/>
          <w:sz w:val="24"/>
          <w:szCs w:val="24"/>
        </w:rPr>
      </w:pPr>
      <w:r w:rsidRPr="00C02234">
        <w:rPr>
          <w:rFonts w:ascii="Arial" w:hAnsi="Arial" w:cs="Arial"/>
          <w:color w:val="000000"/>
          <w:sz w:val="24"/>
          <w:szCs w:val="24"/>
          <w:shd w:val="clear" w:color="auto" w:fill="FFFFFF"/>
        </w:rPr>
        <w:t>Po celou dobu výpůjčky (tzn. do 31. 12. 2023) bude kompostér umístěn na pozemku uvedeném v žádosti. Případné změny v umístění kompostéru je žadatel povinen oznámit statutárnímu městu Rychnov u Jablonce nad Nisou ve lhůtě do 10 dnů.</w:t>
      </w:r>
    </w:p>
    <w:p w:rsidR="00C02234" w:rsidRPr="00C02234" w:rsidRDefault="00C02234" w:rsidP="00C02234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C02234">
        <w:rPr>
          <w:rFonts w:ascii="Arial" w:hAnsi="Arial" w:cs="Arial"/>
          <w:color w:val="000000"/>
        </w:rPr>
        <w:t>Kompostér může být využíván pouze k účelu, ke kterému je určen, tzn. ke kompostování biologicky rozložitelného odpadu.</w:t>
      </w:r>
    </w:p>
    <w:p w:rsidR="00C02234" w:rsidRPr="00C02234" w:rsidRDefault="00C02234" w:rsidP="00C02234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C02234">
        <w:rPr>
          <w:rFonts w:ascii="Arial" w:hAnsi="Arial" w:cs="Arial"/>
          <w:color w:val="000000"/>
        </w:rPr>
        <w:t>Žadatel musí umožnit kontrolu umístění a užívání kompostéru v souladu se smlouvou o výpůjčce, jak ze strany statutárního města, tak ze strany poskytovatele dotace či jiných příslušných orgánů dle dotačních podmínek.</w:t>
      </w:r>
    </w:p>
    <w:p w:rsidR="00C02234" w:rsidRPr="00C02234" w:rsidRDefault="00C02234" w:rsidP="00C02234">
      <w:pPr>
        <w:pStyle w:val="Normln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C02234">
        <w:rPr>
          <w:rFonts w:ascii="Arial" w:hAnsi="Arial" w:cs="Arial"/>
          <w:color w:val="000000"/>
          <w:shd w:val="clear" w:color="auto" w:fill="FFFFFF"/>
        </w:rPr>
        <w:t>Po celou dobu výpůjčky (tzn. do 31. 12. 2023) bude kompostér v majetku města. Žadatelé budou mít kompostér zdarma vypůjčený, po uplynutí doby výpůjčky přejde do jejich osobního vlastnictví. Smlouva o výpůjčce a následném darování je k nahlédnutí na internetových stránkách města.</w:t>
      </w:r>
    </w:p>
    <w:p w:rsid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Žádosti o poskytnutí zahradního kompostéru budou přijímány průběžně.</w:t>
      </w:r>
    </w:p>
    <w:p w:rsidR="009C026C" w:rsidRPr="00C02234" w:rsidRDefault="009C026C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Žadatelé, kteří se zúčastnili ankety – Zahradní kompostéry, budou při přidělování kompostérů upřednostněni. </w:t>
      </w:r>
    </w:p>
    <w:p w:rsidR="00C02234" w:rsidRP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Kompostéry budou přidělovány do vyčerpání zásob.</w:t>
      </w:r>
    </w:p>
    <w:p w:rsidR="00C02234" w:rsidRP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případě, že bude žádost neúplně nebo nesprávně vyplněna, bude vyřazena.</w:t>
      </w:r>
    </w:p>
    <w:p w:rsidR="00C02234" w:rsidRP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přidělení kompostéru nevzniká žadateli právní nárok.</w:t>
      </w:r>
    </w:p>
    <w:p w:rsidR="00C02234" w:rsidRP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Vypůjčitel je povinen udržovat kompostér po celou dobu výpůjčky v takovém technickém stavu, aby byla zachována jeho funkčnost, je povinen zabránit poškození nebo odcizení kompostéru. Za případné škody na kompostéru nese odpovědnost vypůjčitel, který je povinen v případě poškození kompostéru na vlastní náklady uhradit opravy nebo výměny jednotlivých dílů. Tyto povinnosti se nevztahují na závady vzniklé výrobní vadou po dobu záruky poskytované výrobcem kompostéru (24 měsíců)</w:t>
      </w:r>
    </w:p>
    <w:p w:rsidR="00C02234" w:rsidRP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Vypůjčitel zajistí na své náklady účelné a ekologické využití vzniklého kompostu. Vzniklý kompost je jeho majetkem. Nekvalitní kompost nebo odpad vzniklý nekvalitním kompostováním je vypůjčitel povinen zneškodnit na své náklady.</w:t>
      </w:r>
    </w:p>
    <w:p w:rsidR="00C02234" w:rsidRDefault="00C02234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Vypůjčitel kompostéru je povinen oznámit městu veškeré změny skutečností, které uvede ve smlouvě (změna adresy bydliště, adresa umístění kompostéru apod.), a to nejpozději do 10 dnů.</w:t>
      </w:r>
    </w:p>
    <w:p w:rsidR="004A61E2" w:rsidRDefault="004A61E2" w:rsidP="004A61E2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 vyzvednutí kompostéru budou žadatelé vyzváni prostřednictvím e-mailu, případně </w:t>
      </w:r>
      <w:proofErr w:type="gramStart"/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poštou</w:t>
      </w:r>
      <w:proofErr w:type="gramEnd"/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pokud nedisponují elektronickou adresou. Kompostéry bude možné vyzvednout v objektu </w:t>
      </w:r>
      <w:proofErr w:type="spellStart"/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Tilia</w:t>
      </w:r>
      <w:proofErr w:type="spellEnd"/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Náměstím Míru čp. 720, Rychnov u Jablonce nad Nisou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 telefonické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domluvě  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tajemníkem Městského úřadu p. Tomsou na tel. 488 880 923, mob. 607 832 361</w:t>
      </w:r>
    </w:p>
    <w:p w:rsidR="004A61E2" w:rsidRPr="00C02234" w:rsidRDefault="004A61E2" w:rsidP="004A61E2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 převzetí kompostéru předloží žadatelé občanský průkaz 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uzavřou</w:t>
      </w:r>
      <w:r w:rsidRPr="00C022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smlouvu o výpůjčce a následném darování kompostéru.</w:t>
      </w:r>
    </w:p>
    <w:p w:rsidR="009D0309" w:rsidRPr="009D0309" w:rsidRDefault="009D0309" w:rsidP="00C02234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Kompostéry jsou dvojího typu:</w:t>
      </w:r>
    </w:p>
    <w:p w:rsidR="009D0309" w:rsidRPr="004A61E2" w:rsidRDefault="009D0309" w:rsidP="00DB2A03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9D0309">
        <w:rPr>
          <w:rFonts w:ascii="Arial" w:hAnsi="Arial" w:cs="Arial"/>
          <w:color w:val="000000"/>
          <w:sz w:val="23"/>
          <w:szCs w:val="23"/>
          <w:shd w:val="clear" w:color="auto" w:fill="FFFFFF"/>
        </w:rPr>
        <w:t>PLAST - vyrobeny</w:t>
      </w:r>
      <w:proofErr w:type="gramEnd"/>
      <w:r w:rsidRPr="009D03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 odolného recyklovaného plastu, mají objem 900 litrů, rozměry 100X100X100 cm,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 hodnotě 2.541,-Kč</w:t>
      </w:r>
    </w:p>
    <w:p w:rsidR="004A61E2" w:rsidRPr="009D0309" w:rsidRDefault="004A61E2" w:rsidP="00DB2A03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791008" cy="1200150"/>
            <wp:effectExtent l="0" t="0" r="9525" b="0"/>
            <wp:docPr id="2" name="Obrázek 2" descr="VÃ½sledek obrÃ¡zku pro kompostÃ©r 900 litr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ompostÃ©r 900 litrÅ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98" cy="122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09" w:rsidRDefault="009D0309" w:rsidP="00DB2A03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030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DŘEVO – smrk//borovice o objemu 1700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litrů, v hodnotě 2.843,50 Kč</w:t>
      </w:r>
    </w:p>
    <w:p w:rsidR="009C026C" w:rsidRPr="004A61E2" w:rsidRDefault="004A61E2" w:rsidP="004A61E2">
      <w:pPr>
        <w:numPr>
          <w:ilvl w:val="1"/>
          <w:numId w:val="4"/>
        </w:num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2266950" cy="1701291"/>
            <wp:effectExtent l="0" t="0" r="0" b="0"/>
            <wp:docPr id="1" name="Obrázek 1" descr="VÃ½sledek obrÃ¡zku pro dÅevÄnÃ½ kompostÃ©r ku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dÅevÄnÃ½ kompostÃ©r kula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88" cy="174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234" w:rsidRPr="00C02234" w:rsidRDefault="00C02234" w:rsidP="00C02234">
      <w:pPr>
        <w:pStyle w:val="Bezmezer"/>
        <w:ind w:left="720"/>
        <w:rPr>
          <w:rFonts w:ascii="Arial" w:hAnsi="Arial" w:cs="Arial"/>
          <w:sz w:val="24"/>
          <w:szCs w:val="24"/>
        </w:rPr>
      </w:pPr>
    </w:p>
    <w:sectPr w:rsidR="00C02234" w:rsidRPr="00C0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EF3"/>
    <w:multiLevelType w:val="multilevel"/>
    <w:tmpl w:val="219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C052D"/>
    <w:multiLevelType w:val="hybridMultilevel"/>
    <w:tmpl w:val="8BF83D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6D7B74"/>
    <w:multiLevelType w:val="multilevel"/>
    <w:tmpl w:val="C32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F0568"/>
    <w:multiLevelType w:val="hybridMultilevel"/>
    <w:tmpl w:val="3CCC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072B"/>
    <w:multiLevelType w:val="hybridMultilevel"/>
    <w:tmpl w:val="62D04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768A"/>
    <w:multiLevelType w:val="hybridMultilevel"/>
    <w:tmpl w:val="2564E46C"/>
    <w:lvl w:ilvl="0" w:tplc="7F3A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5D8B"/>
    <w:multiLevelType w:val="multilevel"/>
    <w:tmpl w:val="DE1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D41FA"/>
    <w:multiLevelType w:val="hybridMultilevel"/>
    <w:tmpl w:val="C382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34"/>
    <w:rsid w:val="004A61E2"/>
    <w:rsid w:val="00554A4C"/>
    <w:rsid w:val="007574C1"/>
    <w:rsid w:val="00785300"/>
    <w:rsid w:val="009A6614"/>
    <w:rsid w:val="009C026C"/>
    <w:rsid w:val="009D0309"/>
    <w:rsid w:val="00C02234"/>
    <w:rsid w:val="00CA4181"/>
    <w:rsid w:val="00D701B8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466"/>
  <w15:chartTrackingRefBased/>
  <w15:docId w15:val="{EC6ABE55-0CE8-4534-BBC7-855D0A8D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223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0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53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tomas.levinsky</dc:creator>
  <cp:keywords/>
  <dc:description/>
  <cp:lastModifiedBy>tomas.levinsky</cp:lastModifiedBy>
  <cp:revision>4</cp:revision>
  <dcterms:created xsi:type="dcterms:W3CDTF">2018-05-21T13:49:00Z</dcterms:created>
  <dcterms:modified xsi:type="dcterms:W3CDTF">2018-05-28T14:15:00Z</dcterms:modified>
</cp:coreProperties>
</file>